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numPr>
          <w:ilvl w:val="0"/>
          <w:numId w:val="0"/>
        </w:numPr>
        <w:suppressAutoHyphens w:val="true"/>
        <w:spacing w:lineRule="auto" w:line="276" w:before="0" w:after="200"/>
        <w:jc w:val="center"/>
        <w:outlineLvl w:val="5"/>
        <w:rPr>
          <w:b/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>
      <w:pPr>
        <w:pStyle w:val="Normal"/>
        <w:suppressAutoHyphens w:val="true"/>
        <w:jc w:val="center"/>
        <w:rPr>
          <w:b/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>
      <w:pPr>
        <w:pStyle w:val="Normal"/>
        <w:suppressAutoHyphens w:val="true"/>
        <w:jc w:val="center"/>
        <w:rPr>
          <w:b/>
          <w:b/>
          <w:bCs/>
          <w:i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>
      <w:pPr>
        <w:pStyle w:val="Normal"/>
        <w:suppressAutoHyphens w:val="true"/>
        <w:jc w:val="center"/>
        <w:rPr>
          <w:b/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</w:r>
    </w:p>
    <w:tbl>
      <w:tblPr>
        <w:tblW w:w="1008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071"/>
        <w:gridCol w:w="5008"/>
      </w:tblGrid>
      <w:tr>
        <w:trPr/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>
            <w:pPr>
              <w:pStyle w:val="Normal"/>
              <w:suppressAutoHyphens w:val="true"/>
              <w:spacing w:lineRule="auto" w:line="276"/>
              <w:rPr>
                <w:b/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</w:t>
            </w: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>
        <w:trPr>
          <w:trHeight w:val="415" w:hRule="atLeast"/>
        </w:trPr>
        <w:tc>
          <w:tcPr>
            <w:tcW w:w="5071" w:type="dxa"/>
            <w:tcBorders/>
          </w:tcPr>
          <w:p>
            <w:pPr>
              <w:pStyle w:val="Normal"/>
              <w:suppressAutoHyphens w:val="true"/>
              <w:spacing w:lineRule="auto" w:line="276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</w:t>
            </w: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  <w:tcBorders/>
          </w:tcPr>
          <w:p>
            <w:pPr>
              <w:pStyle w:val="Normal"/>
              <w:suppressAutoHyphens w:val="true"/>
              <w:spacing w:lineRule="auto" w:line="276"/>
              <w:jc w:val="left"/>
              <w:rPr>
                <w:b/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>
              <w:rPr>
                <w:b/>
                <w:bCs/>
                <w:kern w:val="2"/>
                <w:szCs w:val="28"/>
                <w:lang w:eastAsia="ru-RU"/>
              </w:rPr>
              <w:t xml:space="preserve"> </w:t>
            </w:r>
            <w:r>
              <w:rPr>
                <w:bCs/>
                <w:kern w:val="2"/>
                <w:szCs w:val="28"/>
                <w:lang w:eastAsia="ru-RU"/>
              </w:rPr>
              <w:t>3/80-5 (МО)</w:t>
            </w:r>
          </w:p>
        </w:tc>
      </w:tr>
    </w:tbl>
    <w:p>
      <w:pPr>
        <w:pStyle w:val="Normal"/>
        <w:suppressAutoHyphens w:val="true"/>
        <w:jc w:val="center"/>
        <w:rPr>
          <w:i/>
          <w:i/>
          <w:kern w:val="2"/>
          <w:sz w:val="16"/>
          <w:szCs w:val="16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          </w:t>
      </w:r>
      <w:r>
        <w:rPr>
          <w:kern w:val="2"/>
          <w:sz w:val="26"/>
          <w:szCs w:val="26"/>
          <w:lang w:eastAsia="ru-RU"/>
        </w:rPr>
        <w:t>г.Унеча</w:t>
      </w:r>
    </w:p>
    <w:p>
      <w:pPr>
        <w:pStyle w:val="Normal"/>
        <w:jc w:val="center"/>
        <w:rPr>
          <w:b/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jc w:val="center"/>
        <w:rPr>
          <w:b/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76"/>
        <w:jc w:val="center"/>
        <w:rPr>
          <w:b/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заверении списка кандидатов в депутаты </w:t>
      </w:r>
    </w:p>
    <w:p>
      <w:pPr>
        <w:pStyle w:val="Normal"/>
        <w:spacing w:lineRule="auto" w:line="276"/>
        <w:jc w:val="center"/>
        <w:rPr>
          <w:b/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Унечского районного Совета народных депутатов седьмого созыва, выдвинутых избирательным объединением  </w:t>
      </w:r>
      <w:r>
        <w:rPr>
          <w:b/>
          <w:sz w:val="24"/>
          <w:szCs w:val="28"/>
          <w:lang w:eastAsia="ru-RU"/>
        </w:rPr>
        <w:t>«Унечское местное отделение Всероссийской политической партии «ЕДИНАЯ РОССИЯ»</w:t>
      </w:r>
    </w:p>
    <w:p>
      <w:pPr>
        <w:pStyle w:val="Normal"/>
        <w:spacing w:lineRule="auto" w:line="276"/>
        <w:jc w:val="center"/>
        <w:rPr>
          <w:bCs/>
          <w:i/>
          <w:i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>
      <w:pPr>
        <w:pStyle w:val="Normal"/>
        <w:spacing w:lineRule="auto" w:line="276"/>
        <w:ind w:firstLine="851"/>
        <w:rPr>
          <w:bCs/>
          <w:i/>
          <w:i/>
          <w:sz w:val="14"/>
          <w:szCs w:val="16"/>
          <w:lang w:eastAsia="ru-RU"/>
        </w:rPr>
      </w:pPr>
      <w:r>
        <w:rPr>
          <w:bCs/>
          <w:i/>
          <w:sz w:val="14"/>
          <w:szCs w:val="16"/>
          <w:lang w:eastAsia="ru-RU"/>
        </w:rPr>
      </w:r>
    </w:p>
    <w:p>
      <w:pPr>
        <w:pStyle w:val="Normal"/>
        <w:ind w:firstLine="851"/>
        <w:rPr>
          <w:bCs/>
          <w:i/>
          <w:i/>
          <w:sz w:val="14"/>
          <w:szCs w:val="16"/>
          <w:lang w:eastAsia="ru-RU"/>
        </w:rPr>
      </w:pPr>
      <w:r>
        <w:rPr>
          <w:bCs/>
          <w:i/>
          <w:sz w:val="14"/>
          <w:szCs w:val="16"/>
          <w:lang w:eastAsia="ru-RU"/>
        </w:rPr>
      </w:r>
    </w:p>
    <w:p>
      <w:pPr>
        <w:pStyle w:val="Normal"/>
        <w:spacing w:lineRule="auto" w:line="276"/>
        <w:rPr>
          <w:sz w:val="24"/>
          <w:szCs w:val="28"/>
          <w:lang w:eastAsia="ru-RU"/>
        </w:rPr>
      </w:pPr>
      <w:r>
        <w:rPr>
          <w:sz w:val="22"/>
          <w:szCs w:val="24"/>
          <w:lang w:eastAsia="ru-RU"/>
        </w:rPr>
        <w:t xml:space="preserve">       </w:t>
      </w:r>
      <w:r>
        <w:rPr>
          <w:sz w:val="24"/>
          <w:szCs w:val="28"/>
          <w:lang w:eastAsia="ru-RU"/>
        </w:rPr>
        <w:tab/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r>
        <w:rPr>
          <w:b w:val="false"/>
          <w:bCs w:val="false"/>
          <w:sz w:val="24"/>
          <w:szCs w:val="28"/>
          <w:lang w:eastAsia="ru-RU"/>
        </w:rPr>
        <w:t>Унечского районного Совета народных депутатов седьмого созыва, выдвинутых избирательным объединением «Унечское местное отделение Всероссийской политической партии «ЕДИНАЯ РОССИЯ» по одномандатным избирательным округам,</w:t>
      </w:r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проверив соблюдение избирательным 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Унечского района</w:t>
      </w:r>
    </w:p>
    <w:p>
      <w:pPr>
        <w:pStyle w:val="Normal"/>
        <w:spacing w:lineRule="auto" w:line="276"/>
        <w:ind w:left="283" w:hanging="0"/>
        <w:jc w:val="center"/>
        <w:rPr>
          <w:b/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>
      <w:pPr>
        <w:pStyle w:val="Normal"/>
        <w:spacing w:lineRule="auto" w:line="276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</w:t>
      </w:r>
      <w:r>
        <w:rPr>
          <w:b w:val="false"/>
          <w:bCs w:val="false"/>
          <w:sz w:val="24"/>
          <w:szCs w:val="28"/>
          <w:lang w:eastAsia="ru-RU"/>
        </w:rPr>
        <w:t>аверить список кандидатов в депутаты</w:t>
      </w:r>
      <w:r>
        <w:rPr>
          <w:b w:val="false"/>
          <w:bCs w:val="false"/>
          <w:spacing w:val="-4"/>
          <w:sz w:val="24"/>
          <w:szCs w:val="28"/>
          <w:lang w:eastAsia="ru-RU"/>
        </w:rPr>
        <w:t xml:space="preserve"> </w:t>
      </w:r>
      <w:r>
        <w:rPr>
          <w:b w:val="false"/>
          <w:bCs w:val="false"/>
          <w:sz w:val="24"/>
          <w:szCs w:val="28"/>
          <w:lang w:eastAsia="ru-RU"/>
        </w:rPr>
        <w:t>Унечского районного Совета народных депутатов седьмого созыва, выдвинутых избирательным объединением «Унечское местное отделение Всероссийской политической партии «ЕДИНАЯ РОССИЯ»</w:t>
      </w:r>
      <w:r>
        <w:rPr>
          <w:b w:val="false"/>
          <w:bCs w:val="false"/>
          <w:i/>
          <w:spacing w:val="-4"/>
          <w:sz w:val="24"/>
          <w:szCs w:val="28"/>
          <w:lang w:eastAsia="ru-RU"/>
        </w:rPr>
        <w:t xml:space="preserve"> </w:t>
      </w:r>
      <w:r>
        <w:rPr>
          <w:b w:val="false"/>
          <w:bCs w:val="false"/>
          <w:sz w:val="24"/>
          <w:szCs w:val="28"/>
          <w:lang w:eastAsia="ru-RU"/>
        </w:rPr>
        <w:t>по одномандатным избирательным округам, в количестве 8 человек (прилагается).</w:t>
      </w:r>
    </w:p>
    <w:p>
      <w:pPr>
        <w:pStyle w:val="Normal"/>
        <w:tabs>
          <w:tab w:val="clear" w:pos="708"/>
          <w:tab w:val="left" w:pos="730" w:leader="none"/>
        </w:tabs>
        <w:spacing w:lineRule="auto" w:line="276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>
      <w:pPr>
        <w:pStyle w:val="Normal"/>
        <w:tabs>
          <w:tab w:val="clear" w:pos="708"/>
          <w:tab w:val="left" w:pos="730" w:leader="none"/>
        </w:tabs>
        <w:spacing w:lineRule="auto" w:line="276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Разместить настоящее решение на информационном стенде и информационной странице территориальной избирательной комиссии  Унечского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730" w:leader="none"/>
        </w:tabs>
        <w:spacing w:lineRule="auto" w:line="216"/>
        <w:ind w:firstLine="851"/>
        <w:rPr>
          <w:sz w:val="22"/>
          <w:szCs w:val="24"/>
          <w:lang w:eastAsia="ru-RU"/>
        </w:rPr>
      </w:pPr>
      <w:r>
        <w:rPr>
          <w:sz w:val="22"/>
          <w:szCs w:val="24"/>
          <w:lang w:eastAsia="ru-RU"/>
        </w:rPr>
      </w:r>
    </w:p>
    <w:tbl>
      <w:tblPr>
        <w:tblW w:w="10106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03"/>
        <w:gridCol w:w="2407"/>
        <w:gridCol w:w="3196"/>
      </w:tblGrid>
      <w:tr>
        <w:trPr/>
        <w:tc>
          <w:tcPr>
            <w:tcW w:w="4503" w:type="dxa"/>
            <w:tcBorders/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7" w:type="dxa"/>
            <w:tcBorders/>
            <w:shd w:color="auto" w:fill="auto" w:val="clear"/>
            <w:vAlign w:val="bottom"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jc w:val="center"/>
              <w:rPr>
                <w:i/>
                <w:i/>
                <w:iCs/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</w:r>
          </w:p>
        </w:tc>
        <w:tc>
          <w:tcPr>
            <w:tcW w:w="3196" w:type="dxa"/>
            <w:tcBorders/>
            <w:shd w:color="auto" w:fill="auto" w:val="clear"/>
            <w:vAlign w:val="bottom"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jc w:val="center"/>
              <w:rPr>
                <w:i/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>
        <w:trPr/>
        <w:tc>
          <w:tcPr>
            <w:tcW w:w="4503" w:type="dxa"/>
            <w:tcBorders/>
            <w:shd w:color="auto" w:fill="auto" w:val="clear"/>
          </w:tcPr>
          <w:p>
            <w:pPr>
              <w:pStyle w:val="Normal"/>
              <w:suppressAutoHyphens w:val="true"/>
              <w:rPr>
                <w:iCs/>
                <w:sz w:val="22"/>
                <w:szCs w:val="24"/>
              </w:rPr>
            </w:pPr>
            <w:r>
              <w:rPr>
                <w:iCs/>
                <w:sz w:val="22"/>
                <w:szCs w:val="24"/>
              </w:rPr>
            </w:r>
          </w:p>
        </w:tc>
        <w:tc>
          <w:tcPr>
            <w:tcW w:w="2407" w:type="dxa"/>
            <w:tcBorders/>
            <w:shd w:color="auto" w:fill="auto" w:val="clear"/>
            <w:vAlign w:val="bottom"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2"/>
                <w:szCs w:val="24"/>
              </w:rPr>
            </w:r>
          </w:p>
        </w:tc>
        <w:tc>
          <w:tcPr>
            <w:tcW w:w="3196" w:type="dxa"/>
            <w:tcBorders/>
            <w:shd w:color="auto" w:fill="auto" w:val="clear"/>
            <w:vAlign w:val="bottom"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2"/>
                <w:szCs w:val="24"/>
              </w:rPr>
            </w:r>
          </w:p>
        </w:tc>
      </w:tr>
      <w:tr>
        <w:trPr/>
        <w:tc>
          <w:tcPr>
            <w:tcW w:w="4503" w:type="dxa"/>
            <w:tcBorders/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>
            <w:pPr>
              <w:pStyle w:val="Normal"/>
              <w:suppressAutoHyphens w:val="true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</w:t>
            </w:r>
            <w:r>
              <w:rPr>
                <w:iCs/>
                <w:sz w:val="24"/>
                <w:szCs w:val="28"/>
              </w:rPr>
              <w:t>комиссии Унечского района</w:t>
            </w:r>
          </w:p>
        </w:tc>
        <w:tc>
          <w:tcPr>
            <w:tcW w:w="2407" w:type="dxa"/>
            <w:tcBorders/>
            <w:shd w:color="auto" w:fill="auto" w:val="clear"/>
            <w:vAlign w:val="bottom"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jc w:val="center"/>
              <w:rPr>
                <w:i/>
                <w:i/>
                <w:iCs/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</w:r>
          </w:p>
        </w:tc>
        <w:tc>
          <w:tcPr>
            <w:tcW w:w="3196" w:type="dxa"/>
            <w:tcBorders/>
            <w:shd w:color="auto" w:fill="auto" w:val="clear"/>
            <w:vAlign w:val="bottom"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jc w:val="center"/>
              <w:rPr>
                <w:i/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276" w:before="0" w:after="200"/>
        <w:jc w:val="left"/>
        <w:rPr/>
      </w:pPr>
      <w:r>
        <w:rPr/>
      </w:r>
      <w:r>
        <w:br w:type="page"/>
      </w:r>
    </w:p>
    <w:tbl>
      <w:tblPr>
        <w:tblW w:w="1003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794"/>
        <w:gridCol w:w="567"/>
        <w:gridCol w:w="5674"/>
      </w:tblGrid>
      <w:tr>
        <w:trPr/>
        <w:tc>
          <w:tcPr>
            <w:tcW w:w="3794" w:type="dxa"/>
            <w:tcBorders/>
            <w:shd w:color="auto" w:fill="auto" w:val="clear"/>
            <w:vAlign w:val="center"/>
          </w:tcPr>
          <w:p>
            <w:pPr>
              <w:pStyle w:val="Normal"/>
              <w:pageBreakBefor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67" w:type="dxa"/>
            <w:tcBorders/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 xml:space="preserve"> </w:t>
            </w:r>
          </w:p>
        </w:tc>
        <w:tc>
          <w:tcPr>
            <w:tcW w:w="5674" w:type="dxa"/>
            <w:tcBorders/>
            <w:shd w:color="auto"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Список заверен территориальной избирательной комиссией _Унечского района_11.07.2024 года </w:t>
            </w:r>
            <w:r>
              <w:rPr>
                <w:i/>
                <w:sz w:val="18"/>
                <w:szCs w:val="18"/>
              </w:rPr>
              <w:t>)</w:t>
            </w:r>
          </w:p>
          <w:p>
            <w:pPr>
              <w:pStyle w:val="Normal"/>
              <w:rPr/>
            </w:pPr>
            <w:r>
              <w:rPr>
                <w:sz w:val="24"/>
                <w:szCs w:val="24"/>
              </w:rPr>
              <w:t xml:space="preserve">(решение № </w:t>
            </w:r>
            <w:r>
              <w:rPr>
                <w:rFonts w:eastAsia="Times New Roman" w:cs="Times New Roman"/>
                <w:sz w:val="24"/>
                <w:szCs w:val="24"/>
              </w:rPr>
              <w:t>3/80-5 (МО</w:t>
            </w:r>
            <w:r>
              <w:rPr>
                <w:sz w:val="24"/>
                <w:szCs w:val="24"/>
              </w:rPr>
              <w:t>)</w:t>
            </w:r>
          </w:p>
        </w:tc>
      </w:tr>
    </w:tbl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СПИСОК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76"/>
        <w:jc w:val="center"/>
        <w:rPr>
          <w:b/>
          <w:b/>
          <w:sz w:val="24"/>
          <w:szCs w:val="28"/>
          <w:lang w:eastAsia="ru-RU"/>
        </w:rPr>
      </w:pPr>
      <w:r>
        <w:rPr>
          <w:b w:val="false"/>
          <w:bCs w:val="false"/>
          <w:sz w:val="24"/>
          <w:szCs w:val="24"/>
          <w:lang w:eastAsia="ru-RU"/>
        </w:rPr>
        <w:t xml:space="preserve">кандидатов в депутаты </w:t>
      </w:r>
      <w:r>
        <w:rPr>
          <w:b w:val="false"/>
          <w:bCs w:val="false"/>
          <w:sz w:val="24"/>
          <w:szCs w:val="28"/>
          <w:lang w:eastAsia="ru-RU"/>
        </w:rPr>
        <w:t>Унечского районного Совета народных депутатов седьмого созыва</w:t>
      </w:r>
      <w:r>
        <w:rPr>
          <w:b w:val="false"/>
          <w:bCs w:val="false"/>
          <w:sz w:val="24"/>
          <w:szCs w:val="24"/>
          <w:lang w:eastAsia="ru-RU"/>
        </w:rPr>
        <w:t>,</w:t>
      </w:r>
      <w:r>
        <w:rPr>
          <w:b w:val="false"/>
          <w:bCs w:val="false"/>
          <w:color w:val="000000" w:themeColor="text1"/>
          <w:spacing w:val="-4"/>
          <w:sz w:val="26"/>
          <w:szCs w:val="26"/>
          <w:lang w:eastAsia="ru-RU"/>
        </w:rPr>
        <w:t xml:space="preserve"> </w:t>
      </w:r>
      <w:r>
        <w:rPr>
          <w:b w:val="false"/>
          <w:bCs w:val="false"/>
          <w:sz w:val="24"/>
          <w:szCs w:val="24"/>
          <w:lang w:eastAsia="ru-RU"/>
        </w:rPr>
        <w:t xml:space="preserve">выдвинутых избирательным объединением </w:t>
      </w:r>
      <w:r>
        <w:rPr>
          <w:b w:val="false"/>
          <w:bCs w:val="false"/>
          <w:sz w:val="24"/>
          <w:szCs w:val="28"/>
          <w:lang w:eastAsia="ru-RU"/>
        </w:rPr>
        <w:t>«Унечское местное отделение Всероссийской политической партии «ЕДИНАЯ РОССИЯ»</w:t>
      </w:r>
    </w:p>
    <w:p>
      <w:pPr>
        <w:pStyle w:val="Normal"/>
        <w:spacing w:lineRule="auto" w:line="276"/>
        <w:jc w:val="center"/>
        <w:rPr>
          <w:bCs/>
          <w:i/>
          <w:i/>
          <w:sz w:val="16"/>
          <w:szCs w:val="16"/>
          <w:lang w:eastAsia="ru-RU"/>
        </w:rPr>
      </w:pPr>
      <w:bookmarkStart w:id="0" w:name="_GoBack"/>
      <w:bookmarkEnd w:id="0"/>
      <w:r>
        <w:rPr>
          <w:b w:val="false"/>
          <w:bCs w:val="false"/>
          <w:i/>
          <w:spacing w:val="-4"/>
          <w:sz w:val="24"/>
          <w:szCs w:val="28"/>
          <w:lang w:eastAsia="ru-RU"/>
        </w:rPr>
        <w:t xml:space="preserve"> </w:t>
      </w:r>
      <w:r>
        <w:rPr>
          <w:b w:val="false"/>
          <w:bCs w:val="false"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>
      <w:pPr>
        <w:pStyle w:val="Normal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keepLines/>
        <w:spacing w:lineRule="auto" w:line="360"/>
        <w:ind w:firstLine="710"/>
        <w:rPr/>
      </w:pPr>
      <w:r>
        <w:rPr>
          <w:b/>
        </w:rPr>
        <w:t>Унечский одномандатный избирательный округ № 1</w:t>
      </w:r>
      <w:r>
        <w:rPr/>
        <w:t xml:space="preserve"> </w:t>
      </w:r>
    </w:p>
    <w:p>
      <w:pPr>
        <w:pStyle w:val="Normal"/>
        <w:keepLines/>
        <w:spacing w:lineRule="auto" w:line="360"/>
        <w:ind w:firstLine="710"/>
        <w:rPr/>
      </w:pPr>
      <w:r>
        <w:rPr/>
        <w:t xml:space="preserve">1. Перистый Александр Юрьевич, дата рождения: 5 апреля 1969 года, место жительства: Брянская область, Унечский район, Унечское городское поселение, Унеча город. </w:t>
      </w:r>
    </w:p>
    <w:p>
      <w:pPr>
        <w:pStyle w:val="Normal"/>
        <w:keepLines/>
        <w:spacing w:lineRule="auto" w:line="360"/>
        <w:ind w:firstLine="710"/>
        <w:rPr>
          <w:b/>
          <w:b/>
        </w:rPr>
      </w:pPr>
      <w:r>
        <w:rPr>
          <w:b/>
        </w:rPr>
        <w:t xml:space="preserve">Унечский одномандатный избирательный округ № 2 </w:t>
      </w:r>
    </w:p>
    <w:p>
      <w:pPr>
        <w:pStyle w:val="Normal"/>
        <w:keepLines/>
        <w:spacing w:lineRule="auto" w:line="360"/>
        <w:ind w:firstLine="710"/>
        <w:rPr/>
      </w:pPr>
      <w:r>
        <w:rPr/>
        <w:t>2. Желудова Алла Михайловна, дата рождения: 4 апреля 1963 года, место жительства: Брянская область, Унечский район, Унечское городское поселение, Унеча город.</w:t>
      </w:r>
    </w:p>
    <w:p>
      <w:pPr>
        <w:pStyle w:val="Normal"/>
        <w:keepLines/>
        <w:spacing w:lineRule="auto" w:line="360"/>
        <w:ind w:firstLine="710"/>
        <w:rPr>
          <w:b/>
          <w:b/>
        </w:rPr>
      </w:pPr>
      <w:r>
        <w:rPr>
          <w:b/>
        </w:rPr>
        <w:t xml:space="preserve">Унечский одномандатный избирательный округ № 3 </w:t>
      </w:r>
    </w:p>
    <w:p>
      <w:pPr>
        <w:pStyle w:val="Normal"/>
        <w:keepLines/>
        <w:spacing w:lineRule="auto" w:line="360"/>
        <w:ind w:firstLine="710"/>
        <w:rPr/>
      </w:pPr>
      <w:r>
        <w:rPr/>
        <w:t xml:space="preserve">3. Рудик Галина Викторовна, дата рождения: 27 августа 1966 года, место жительства: Брянская область, Унечский район, Унечское городское поселение, Унеча город. </w:t>
      </w:r>
    </w:p>
    <w:p>
      <w:pPr>
        <w:pStyle w:val="Normal"/>
        <w:keepLines/>
        <w:spacing w:lineRule="auto" w:line="360"/>
        <w:ind w:firstLine="710"/>
        <w:rPr>
          <w:b/>
          <w:b/>
        </w:rPr>
      </w:pPr>
      <w:r>
        <w:rPr>
          <w:b/>
        </w:rPr>
        <w:t xml:space="preserve">Унечский одномандатный избирательный округ № 4 </w:t>
      </w:r>
    </w:p>
    <w:p>
      <w:pPr>
        <w:pStyle w:val="Normal"/>
        <w:keepLines/>
        <w:spacing w:lineRule="auto" w:line="360"/>
        <w:ind w:firstLine="710"/>
        <w:rPr/>
      </w:pPr>
      <w:r>
        <w:rPr/>
        <w:t xml:space="preserve">4. Пузик Пётр Герасимович, дата рождения: 2 июня 1952 года, место жительства: Брянская область, Унечский район, Унечское городское поселение, Унеча город. </w:t>
      </w:r>
    </w:p>
    <w:p>
      <w:pPr>
        <w:pStyle w:val="Normal"/>
        <w:keepLines/>
        <w:spacing w:lineRule="auto" w:line="360"/>
        <w:ind w:firstLine="710"/>
        <w:rPr>
          <w:b/>
          <w:b/>
        </w:rPr>
      </w:pPr>
      <w:r>
        <w:rPr>
          <w:b/>
        </w:rPr>
        <w:t xml:space="preserve">Унечский одномандатный избирательный округ № 5 </w:t>
      </w:r>
    </w:p>
    <w:p>
      <w:pPr>
        <w:pStyle w:val="Normal"/>
        <w:keepLines/>
        <w:spacing w:lineRule="auto" w:line="360"/>
        <w:ind w:firstLine="710"/>
        <w:rPr/>
      </w:pPr>
      <w:r>
        <w:rPr/>
        <w:t xml:space="preserve">5. Антипина Инна Владимировна, дата рождения : 14 февраля 1972 года, место жительства: Брянская область, Унечский район, Унечское городское поселение, Унеча город. </w:t>
      </w:r>
    </w:p>
    <w:p>
      <w:pPr>
        <w:pStyle w:val="Normal"/>
        <w:keepLines/>
        <w:spacing w:lineRule="auto" w:line="360"/>
        <w:ind w:firstLine="710"/>
        <w:rPr>
          <w:b/>
          <w:b/>
        </w:rPr>
      </w:pPr>
      <w:r>
        <w:rPr>
          <w:b/>
        </w:rPr>
        <w:t xml:space="preserve">Унечский одномандатный избирательный округ № 6 </w:t>
      </w:r>
    </w:p>
    <w:p>
      <w:pPr>
        <w:pStyle w:val="Normal"/>
        <w:keepLines/>
        <w:spacing w:lineRule="auto" w:line="360"/>
        <w:ind w:firstLine="710"/>
        <w:rPr>
          <w:b/>
          <w:b/>
        </w:rPr>
      </w:pPr>
      <w:r>
        <w:rPr/>
        <w:t xml:space="preserve">6. Голик Наталья Александровна, дата рождения: 21 августа 1968 года, место жительства: Брянская область, Унечский район, Унечское городское поселение, Унеча город. </w:t>
      </w:r>
    </w:p>
    <w:p>
      <w:pPr>
        <w:pStyle w:val="Normal"/>
        <w:keepLines/>
        <w:spacing w:lineRule="auto" w:line="360"/>
        <w:ind w:firstLine="710"/>
        <w:rPr>
          <w:b/>
          <w:b/>
        </w:rPr>
      </w:pPr>
      <w:r>
        <w:rPr>
          <w:b/>
        </w:rPr>
        <w:t xml:space="preserve">Унечский одномандатный избирательный округ № 7 </w:t>
      </w:r>
    </w:p>
    <w:p>
      <w:pPr>
        <w:pStyle w:val="Normal"/>
        <w:keepLines/>
        <w:spacing w:lineRule="auto" w:line="360"/>
        <w:ind w:firstLine="710"/>
        <w:rPr/>
      </w:pPr>
      <w:r>
        <w:rPr/>
        <w:t xml:space="preserve">7. Швецова Светлана Васильевна, дата рождения: 11 сентября 1964 года, место жительства: Брянская область, Унечский район, Унечское городское поселение, Унеча город. </w:t>
      </w:r>
    </w:p>
    <w:p>
      <w:pPr>
        <w:pStyle w:val="Normal"/>
        <w:keepLines/>
        <w:spacing w:lineRule="auto" w:line="360"/>
        <w:ind w:firstLine="710"/>
        <w:rPr>
          <w:b/>
          <w:b/>
        </w:rPr>
      </w:pPr>
      <w:r>
        <w:rPr>
          <w:b/>
        </w:rPr>
        <w:t xml:space="preserve">Унечский одномандатный избирательный округ № 8 </w:t>
      </w:r>
    </w:p>
    <w:p>
      <w:pPr>
        <w:pStyle w:val="Normal"/>
        <w:keepLines/>
        <w:spacing w:lineRule="auto" w:line="360"/>
        <w:ind w:firstLine="710"/>
        <w:rPr/>
      </w:pPr>
      <w:r>
        <w:rPr/>
        <w:t xml:space="preserve">8. Батурко Наталья Владимировна, дата рождения: 21 мая 1972 года, место жительства: Брянская область, Унечский район, Унечское городское поселение, Унеча город. </w:t>
      </w:r>
    </w:p>
    <w:p>
      <w:pPr>
        <w:pStyle w:val="Normal"/>
        <w:keepLines/>
        <w:spacing w:lineRule="auto" w:line="360"/>
        <w:ind w:firstLine="710"/>
        <w:rPr>
          <w:b/>
          <w:b/>
        </w:rPr>
      </w:pPr>
      <w:r>
        <w:rPr>
          <w:b/>
        </w:rPr>
        <w:t xml:space="preserve">Павловский одномандатный избирательный округ № 9 </w:t>
      </w:r>
    </w:p>
    <w:p>
      <w:pPr>
        <w:pStyle w:val="Normal"/>
        <w:keepLines/>
        <w:spacing w:lineRule="auto" w:line="360"/>
        <w:ind w:firstLine="710"/>
        <w:rPr/>
      </w:pPr>
      <w:r>
        <w:rPr/>
        <w:t xml:space="preserve">9. Борисенко Петр Васильевич, дата рождения – 17 июня 1963 года, место жительства: Брянская область, Унечский район, Ивайтенское сельское поселение, Александровка поселок. </w:t>
      </w:r>
    </w:p>
    <w:p>
      <w:pPr>
        <w:pStyle w:val="Normal"/>
        <w:keepLines/>
        <w:spacing w:lineRule="auto" w:line="360"/>
        <w:ind w:firstLine="710"/>
        <w:rPr>
          <w:b/>
          <w:b/>
        </w:rPr>
      </w:pPr>
      <w:r>
        <w:rPr>
          <w:b/>
        </w:rPr>
        <w:t xml:space="preserve">Высокский одномандатный избирательный округ № 10 </w:t>
      </w:r>
    </w:p>
    <w:p>
      <w:pPr>
        <w:pStyle w:val="Normal"/>
        <w:keepLines/>
        <w:spacing w:lineRule="auto" w:line="360"/>
        <w:ind w:firstLine="710"/>
        <w:rPr/>
      </w:pPr>
      <w:r>
        <w:rPr/>
        <w:t>10. Украинцев Константин Григорьевич, дата рождения: 24 октября 1973 года, место жительства: Брянская область, Унечский район, Высокское сельское поселение, Высокое село.</w:t>
      </w:r>
    </w:p>
    <w:p>
      <w:pPr>
        <w:pStyle w:val="Normal"/>
        <w:keepLines/>
        <w:spacing w:lineRule="auto" w:line="360"/>
        <w:ind w:firstLine="710"/>
        <w:rPr>
          <w:b/>
          <w:b/>
        </w:rPr>
      </w:pPr>
      <w:r>
        <w:rPr>
          <w:b/>
        </w:rPr>
        <w:t xml:space="preserve">Найтоповичский одномандатный избирательный округ № 11 </w:t>
      </w:r>
    </w:p>
    <w:p>
      <w:pPr>
        <w:pStyle w:val="Normal"/>
        <w:keepLines/>
        <w:spacing w:lineRule="auto" w:line="360"/>
        <w:ind w:firstLine="710"/>
        <w:rPr/>
      </w:pPr>
      <w:r>
        <w:rPr/>
        <w:t>11. Кашликов Олег Анатольевич, дата рождения: 30 июня 1975 года, место жительства: Брянская область, Унечский район, Унечское городское поселение, Унеча город.</w:t>
      </w:r>
    </w:p>
    <w:p>
      <w:pPr>
        <w:pStyle w:val="Normal"/>
        <w:keepLines/>
        <w:spacing w:lineRule="auto" w:line="360"/>
        <w:ind w:firstLine="710"/>
        <w:rPr>
          <w:b/>
          <w:b/>
        </w:rPr>
      </w:pPr>
      <w:r>
        <w:rPr>
          <w:b/>
        </w:rPr>
        <w:t xml:space="preserve">Красновичский одномандатный избирательный округ № 12 </w:t>
      </w:r>
    </w:p>
    <w:p>
      <w:pPr>
        <w:pStyle w:val="Normal"/>
        <w:keepLines/>
        <w:spacing w:lineRule="auto" w:line="360"/>
        <w:ind w:firstLine="710"/>
        <w:rPr/>
      </w:pPr>
      <w:r>
        <w:rPr/>
        <w:t>12. Беликова Татьяна Владимировна, дата рождения: 28 ноября 1966 года, место жительства: Брянская область, Унечский район, Унечское городское поселение, Унеча город.</w:t>
      </w:r>
    </w:p>
    <w:sectPr>
      <w:type w:val="nextPage"/>
      <w:pgSz w:w="11906" w:h="16838"/>
      <w:pgMar w:left="1701" w:right="850" w:header="0" w:top="567" w:footer="0" w:bottom="56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3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61981"/>
    <w:pPr>
      <w:widowControl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2"/>
      <w:lang w:val="ru-RU" w:eastAsia="en-US" w:bidi="ar-SA"/>
    </w:rPr>
  </w:style>
  <w:style w:type="paragraph" w:styleId="1">
    <w:name w:val="Heading 1"/>
    <w:basedOn w:val="Normal"/>
    <w:next w:val="Normal"/>
    <w:link w:val="10"/>
    <w:uiPriority w:val="9"/>
    <w:qFormat/>
    <w:rsid w:val="000c43b9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4">
    <w:name w:val="Heading 4"/>
    <w:basedOn w:val="Normal"/>
    <w:next w:val="Normal"/>
    <w:link w:val="40"/>
    <w:uiPriority w:val="9"/>
    <w:unhideWhenUsed/>
    <w:qFormat/>
    <w:rsid w:val="003f1881"/>
    <w:pPr>
      <w:keepNext w:val="true"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Normal"/>
    <w:next w:val="Normal"/>
    <w:link w:val="70"/>
    <w:uiPriority w:val="9"/>
    <w:semiHidden/>
    <w:unhideWhenUsed/>
    <w:qFormat/>
    <w:rsid w:val="00e94740"/>
    <w:pPr>
      <w:keepNext w:val="true"/>
      <w:keepLines/>
      <w:spacing w:before="200" w:after="0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Заголовок Знак"/>
    <w:basedOn w:val="DefaultParagraphFont"/>
    <w:link w:val="a4"/>
    <w:qFormat/>
    <w:rsid w:val="003f1881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12" w:customStyle="1">
    <w:name w:val="Основной текст с отступом Знак"/>
    <w:basedOn w:val="DefaultParagraphFont"/>
    <w:link w:val="a6"/>
    <w:qFormat/>
    <w:rsid w:val="003f1881"/>
    <w:rPr>
      <w:rFonts w:ascii="Times New Roman" w:hAnsi="Times New Roman" w:eastAsia="Times New Roman" w:cs="Times New Roman"/>
      <w:sz w:val="28"/>
      <w:szCs w:val="20"/>
    </w:rPr>
  </w:style>
  <w:style w:type="character" w:styleId="41" w:customStyle="1">
    <w:name w:val="Заголовок 4 Знак"/>
    <w:basedOn w:val="DefaultParagraphFont"/>
    <w:link w:val="4"/>
    <w:uiPriority w:val="9"/>
    <w:qFormat/>
    <w:rsid w:val="003f1881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Style13" w:customStyle="1">
    <w:name w:val="Основной текст Знак"/>
    <w:basedOn w:val="DefaultParagraphFont"/>
    <w:link w:val="a8"/>
    <w:uiPriority w:val="99"/>
    <w:qFormat/>
    <w:rsid w:val="002d691b"/>
    <w:rPr>
      <w:rFonts w:ascii="Times New Roman" w:hAnsi="Times New Roman" w:eastAsia="Times New Roman" w:cs="Times New Roman"/>
      <w:sz w:val="28"/>
    </w:rPr>
  </w:style>
  <w:style w:type="character" w:styleId="2" w:customStyle="1">
    <w:name w:val="Основной текст с отступом 2 Знак"/>
    <w:basedOn w:val="DefaultParagraphFont"/>
    <w:link w:val="2"/>
    <w:uiPriority w:val="99"/>
    <w:qFormat/>
    <w:rsid w:val="00e30a76"/>
    <w:rPr>
      <w:rFonts w:ascii="Times New Roman" w:hAnsi="Times New Roman" w:eastAsia="Times New Roman" w:cs="Times New Roman"/>
      <w:sz w:val="28"/>
    </w:rPr>
  </w:style>
  <w:style w:type="character" w:styleId="71" w:customStyle="1">
    <w:name w:val="Заголовок 7 Знак"/>
    <w:basedOn w:val="DefaultParagraphFont"/>
    <w:link w:val="7"/>
    <w:uiPriority w:val="9"/>
    <w:semiHidden/>
    <w:qFormat/>
    <w:rsid w:val="00e94740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8"/>
    </w:rPr>
  </w:style>
  <w:style w:type="character" w:styleId="11" w:customStyle="1">
    <w:name w:val="Заголовок 1 Знак"/>
    <w:basedOn w:val="DefaultParagraphFont"/>
    <w:link w:val="1"/>
    <w:uiPriority w:val="9"/>
    <w:qFormat/>
    <w:rsid w:val="000c43b9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Style14">
    <w:name w:val="Привязка сноски"/>
    <w:rPr>
      <w:rFonts w:cs="Times New Roman"/>
      <w:vertAlign w:val="superscript"/>
    </w:rPr>
  </w:style>
  <w:style w:type="character" w:styleId="FootnoteCharacters">
    <w:name w:val="Footnote Characters"/>
    <w:basedOn w:val="DefaultParagraphFont"/>
    <w:uiPriority w:val="99"/>
    <w:semiHidden/>
    <w:qFormat/>
    <w:rsid w:val="0078341b"/>
    <w:rPr>
      <w:rFonts w:cs="Times New Roman"/>
      <w:vertAlign w:val="superscript"/>
    </w:rPr>
  </w:style>
  <w:style w:type="character" w:styleId="Style15" w:customStyle="1">
    <w:name w:val="Текст сноски Знак"/>
    <w:basedOn w:val="DefaultParagraphFont"/>
    <w:link w:val="ae"/>
    <w:uiPriority w:val="99"/>
    <w:semiHidden/>
    <w:qFormat/>
    <w:rsid w:val="0078341b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link w:val="a9"/>
    <w:uiPriority w:val="99"/>
    <w:unhideWhenUsed/>
    <w:rsid w:val="002d691b"/>
    <w:pPr>
      <w:spacing w:before="0" w:after="12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4e1ab2"/>
    <w:pPr>
      <w:spacing w:before="0" w:after="0"/>
      <w:ind w:left="720" w:hanging="0"/>
      <w:contextualSpacing/>
    </w:pPr>
    <w:rPr/>
  </w:style>
  <w:style w:type="paragraph" w:styleId="Style21">
    <w:name w:val="Title"/>
    <w:basedOn w:val="Normal"/>
    <w:link w:val="a5"/>
    <w:qFormat/>
    <w:rsid w:val="003f1881"/>
    <w:pPr>
      <w:jc w:val="center"/>
    </w:pPr>
    <w:rPr>
      <w:b/>
      <w:bCs/>
      <w:szCs w:val="28"/>
      <w:lang w:eastAsia="ru-RU"/>
    </w:rPr>
  </w:style>
  <w:style w:type="paragraph" w:styleId="Style22">
    <w:name w:val="Body Text Indent"/>
    <w:basedOn w:val="Normal"/>
    <w:link w:val="a7"/>
    <w:rsid w:val="003f1881"/>
    <w:pPr>
      <w:overflowPunct w:val="true"/>
      <w:spacing w:lineRule="auto" w:line="312"/>
      <w:ind w:firstLine="851"/>
      <w:textAlignment w:val="baseline"/>
    </w:pPr>
    <w:rPr>
      <w:szCs w:val="20"/>
    </w:rPr>
  </w:style>
  <w:style w:type="paragraph" w:styleId="E9" w:customStyle="1">
    <w:name w:val="ОбычныЏe9"/>
    <w:qFormat/>
    <w:rsid w:val="003f1881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paragraph" w:styleId="ConsNormal" w:customStyle="1">
    <w:name w:val="ConsNormal"/>
    <w:qFormat/>
    <w:rsid w:val="002d691b"/>
    <w:pPr>
      <w:widowControl w:val="false"/>
      <w:bidi w:val="0"/>
      <w:spacing w:lineRule="auto" w:line="240"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BodyTextIndent2">
    <w:name w:val="Body Text Indent 2"/>
    <w:basedOn w:val="Normal"/>
    <w:link w:val="20"/>
    <w:uiPriority w:val="99"/>
    <w:unhideWhenUsed/>
    <w:qFormat/>
    <w:rsid w:val="00e30a76"/>
    <w:pPr>
      <w:spacing w:lineRule="auto" w:line="480" w:before="0" w:after="120"/>
      <w:ind w:left="283" w:hanging="0"/>
    </w:pPr>
    <w:rPr/>
  </w:style>
  <w:style w:type="paragraph" w:styleId="BlockText">
    <w:name w:val="Block Text"/>
    <w:basedOn w:val="Normal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styleId="21" w:customStyle="1">
    <w:name w:val="Основной текст 21"/>
    <w:basedOn w:val="Normal"/>
    <w:qFormat/>
    <w:rsid w:val="00410a1a"/>
    <w:pPr>
      <w:tabs>
        <w:tab w:val="clear" w:pos="708"/>
        <w:tab w:val="left" w:pos="0" w:leader="none"/>
      </w:tabs>
      <w:overflowPunct w:val="true"/>
      <w:ind w:firstLine="709"/>
    </w:pPr>
    <w:rPr>
      <w:szCs w:val="20"/>
      <w:lang w:eastAsia="ru-RU"/>
    </w:rPr>
  </w:style>
  <w:style w:type="paragraph" w:styleId="12" w:customStyle="1">
    <w:name w:val="Цитата1"/>
    <w:basedOn w:val="Normal"/>
    <w:qFormat/>
    <w:rsid w:val="00410a1a"/>
    <w:pPr>
      <w:overflowPunct w:val="true"/>
      <w:ind w:left="993" w:right="850" w:hanging="0"/>
      <w:jc w:val="center"/>
    </w:pPr>
    <w:rPr>
      <w:b/>
      <w:sz w:val="24"/>
      <w:szCs w:val="20"/>
      <w:lang w:eastAsia="ru-RU"/>
    </w:rPr>
  </w:style>
  <w:style w:type="paragraph" w:styleId="ConsPlusNonformat" w:customStyle="1">
    <w:name w:val="ConsPlusNonformat"/>
    <w:qFormat/>
    <w:rsid w:val="001502b5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aption">
    <w:name w:val="caption"/>
    <w:basedOn w:val="Normal"/>
    <w:next w:val="Normal"/>
    <w:qFormat/>
    <w:rsid w:val="00102d0d"/>
    <w:pPr>
      <w:jc w:val="center"/>
    </w:pPr>
    <w:rPr>
      <w:b/>
      <w:bCs/>
      <w:szCs w:val="28"/>
      <w:lang w:eastAsia="ru-RU"/>
    </w:rPr>
  </w:style>
  <w:style w:type="paragraph" w:styleId="FR1" w:customStyle="1">
    <w:name w:val="FR1"/>
    <w:qFormat/>
    <w:rsid w:val="00340b95"/>
    <w:pPr>
      <w:widowControl w:val="false"/>
      <w:bidi w:val="0"/>
      <w:spacing w:lineRule="auto" w:line="319" w:before="0" w:after="0"/>
      <w:ind w:left="4840" w:hanging="0"/>
      <w:jc w:val="center"/>
    </w:pPr>
    <w:rPr>
      <w:rFonts w:ascii="Times New Roman" w:hAnsi="Times New Roman" w:eastAsia="Times New Roman" w:cs="Times New Roman"/>
      <w:color w:val="auto"/>
      <w:kern w:val="0"/>
      <w:sz w:val="18"/>
      <w:szCs w:val="18"/>
      <w:lang w:eastAsia="ru-RU" w:val="ru-RU" w:bidi="ar-SA"/>
    </w:rPr>
  </w:style>
  <w:style w:type="paragraph" w:styleId="NoSpacing">
    <w:name w:val="No Spacing"/>
    <w:uiPriority w:val="1"/>
    <w:qFormat/>
    <w:rsid w:val="00340b95"/>
    <w:pPr>
      <w:widowControl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2"/>
      <w:lang w:val="ru-RU" w:eastAsia="en-US" w:bidi="ar-SA"/>
    </w:rPr>
  </w:style>
  <w:style w:type="paragraph" w:styleId="Style23">
    <w:name w:val="Footnote Text"/>
    <w:basedOn w:val="Normal"/>
    <w:link w:val="af"/>
    <w:uiPriority w:val="99"/>
    <w:semiHidden/>
    <w:rsid w:val="0078341b"/>
    <w:pPr/>
    <w:rPr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EC052-82A0-49C8-A9FB-41602D6C1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LibreOffice/6.4.2.2$Windows_X86_64 LibreOffice_project/4e471d8c02c9c90f512f7f9ead8875b57fcb1ec3</Application>
  <Pages>3</Pages>
  <Words>612</Words>
  <Characters>4464</Characters>
  <CharactersWithSpaces>5182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2024-07-11T22:21:00Z</dcterms:created>
  <dc:creator>Zakupki</dc:creator>
  <dc:description/>
  <dc:language>ru-RU</dc:language>
  <cp:lastModifiedBy/>
  <cp:lastPrinted>2018-06-05T13:00:00Z</cp:lastPrinted>
  <dcterms:modified xsi:type="dcterms:W3CDTF">2024-07-12T08:58:39Z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